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22" w:rsidRDefault="00441A22" w:rsidP="00441A22">
      <w:pPr>
        <w:jc w:val="both"/>
        <w:rPr>
          <w:rFonts w:ascii="Tahoma" w:hAnsi="Tahoma" w:cs="Tahoma"/>
          <w:b/>
        </w:rPr>
      </w:pPr>
    </w:p>
    <w:p w:rsidR="00441A22" w:rsidRDefault="00441A22" w:rsidP="00441A22">
      <w:pPr>
        <w:jc w:val="both"/>
        <w:rPr>
          <w:rFonts w:ascii="Tahoma" w:hAnsi="Tahoma" w:cs="Tahoma"/>
          <w:b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7"/>
      </w:tblGrid>
      <w:tr w:rsidR="00441A22" w:rsidTr="00D03165">
        <w:trPr>
          <w:trHeight w:val="7379"/>
        </w:trPr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2" w:rsidRDefault="00441A22" w:rsidP="00D03165">
            <w:pPr>
              <w:rPr>
                <w:rFonts w:ascii="Tahoma" w:hAnsi="Tahoma" w:cs="Tahoma"/>
                <w:b/>
              </w:rPr>
            </w:pPr>
            <w:r w:rsidRPr="00705AB3">
              <w:object w:dxaOrig="900" w:dyaOrig="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85pt;height:44.85pt" o:ole="">
                  <v:imagedata r:id="rId5" o:title=""/>
                </v:shape>
                <o:OLEObject Type="Embed" ProgID="MSPhotoEd.3" ShapeID="_x0000_i1025" DrawAspect="Content" ObjectID="_1514289669" r:id="rId6"/>
              </w:object>
            </w:r>
          </w:p>
          <w:p w:rsidR="00441A22" w:rsidRPr="001A17E3" w:rsidRDefault="00441A22" w:rsidP="00D03165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1A17E3">
              <w:rPr>
                <w:rFonts w:ascii="Bookman Old Style" w:hAnsi="Bookman Old Style"/>
              </w:rPr>
              <w:t>ALFA TRANSFORMERS LIMITED</w:t>
            </w:r>
          </w:p>
          <w:p w:rsidR="00441A22" w:rsidRPr="001A17E3" w:rsidRDefault="00441A22" w:rsidP="00D03165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1A17E3">
              <w:rPr>
                <w:rFonts w:ascii="Bookman Old Style" w:hAnsi="Bookman Old Style"/>
              </w:rPr>
              <w:t xml:space="preserve">3337, </w:t>
            </w:r>
            <w:proofErr w:type="spellStart"/>
            <w:r w:rsidRPr="001A17E3">
              <w:rPr>
                <w:rFonts w:ascii="Bookman Old Style" w:hAnsi="Bookman Old Style"/>
              </w:rPr>
              <w:t>Mancheswar</w:t>
            </w:r>
            <w:proofErr w:type="spellEnd"/>
            <w:r w:rsidRPr="001A17E3">
              <w:rPr>
                <w:rFonts w:ascii="Bookman Old Style" w:hAnsi="Bookman Old Style"/>
              </w:rPr>
              <w:t xml:space="preserve"> Industrial Estate,</w:t>
            </w:r>
          </w:p>
          <w:p w:rsidR="00441A22" w:rsidRPr="001A17E3" w:rsidRDefault="00441A22" w:rsidP="00D03165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1A17E3">
              <w:rPr>
                <w:rFonts w:ascii="Bookman Old Style" w:hAnsi="Bookman Old Style"/>
              </w:rPr>
              <w:t>Bhubaneswar-751010,Orissa,India</w:t>
            </w:r>
          </w:p>
          <w:p w:rsidR="00441A22" w:rsidRPr="001A17E3" w:rsidRDefault="00441A22" w:rsidP="00D03165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1A17E3">
              <w:rPr>
                <w:rFonts w:ascii="Bookman Old Style" w:hAnsi="Bookman Old Style"/>
              </w:rPr>
              <w:t xml:space="preserve">Email </w:t>
            </w:r>
            <w:hyperlink r:id="rId7" w:history="1">
              <w:r w:rsidRPr="001A17E3">
                <w:rPr>
                  <w:rStyle w:val="Hyperlink"/>
                  <w:rFonts w:ascii="Bookman Old Style" w:hAnsi="Bookman Old Style" w:cs="Tahoma"/>
                  <w:b/>
                </w:rPr>
                <w:t>ID-info@alfa.in</w:t>
              </w:r>
            </w:hyperlink>
          </w:p>
          <w:p w:rsidR="00441A22" w:rsidRPr="001A17E3" w:rsidRDefault="00441A22" w:rsidP="00D03165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1A17E3">
              <w:rPr>
                <w:rFonts w:ascii="Bookman Old Style" w:hAnsi="Bookman Old Style"/>
              </w:rPr>
              <w:t>Website- www.alfa.in</w:t>
            </w:r>
          </w:p>
          <w:p w:rsidR="00441A22" w:rsidRDefault="00441A22" w:rsidP="00D03165">
            <w:pPr>
              <w:jc w:val="center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NOTICE</w:t>
            </w:r>
          </w:p>
          <w:p w:rsidR="00441A22" w:rsidRDefault="00441A22" w:rsidP="00D0316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Pursuant to Clause </w:t>
            </w:r>
            <w:r w:rsidR="00CC1B4F">
              <w:rPr>
                <w:rFonts w:ascii="Tahoma" w:hAnsi="Tahoma" w:cs="Tahoma"/>
              </w:rPr>
              <w:t>47(1)(a)</w:t>
            </w:r>
            <w:r>
              <w:rPr>
                <w:rFonts w:ascii="Tahoma" w:hAnsi="Tahoma" w:cs="Tahoma"/>
              </w:rPr>
              <w:t xml:space="preserve"> of </w:t>
            </w:r>
            <w:r w:rsidRPr="00B01A18">
              <w:rPr>
                <w:rFonts w:ascii="Tahoma" w:hAnsi="Tahoma" w:cs="Tahoma"/>
              </w:rPr>
              <w:t>the</w:t>
            </w:r>
            <w:r w:rsidR="00B01A18">
              <w:rPr>
                <w:rFonts w:ascii="Tahoma" w:hAnsi="Tahoma" w:cs="Tahoma"/>
              </w:rPr>
              <w:t xml:space="preserve"> </w:t>
            </w:r>
            <w:r w:rsidR="005648FF">
              <w:rPr>
                <w:rFonts w:ascii="Tahoma" w:hAnsi="Tahoma" w:cs="Tahoma"/>
                <w:bCs/>
              </w:rPr>
              <w:t>SEBI Listing Regulations 2015</w:t>
            </w:r>
            <w:r w:rsidR="00B01A18" w:rsidRPr="00B01A18">
              <w:rPr>
                <w:rFonts w:ascii="Tahoma" w:hAnsi="Tahoma" w:cs="Tahoma"/>
                <w:bCs/>
              </w:rPr>
              <w:t xml:space="preserve"> (LODR)</w:t>
            </w:r>
            <w:r w:rsidRPr="00B01A18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notice is hereby given that the meeting of the Board of Directors of the Company is scheduled to be held on </w:t>
            </w:r>
            <w:r w:rsidR="00A9300D">
              <w:rPr>
                <w:rFonts w:ascii="Tahoma" w:hAnsi="Tahoma" w:cs="Tahoma"/>
                <w:b/>
              </w:rPr>
              <w:t>Thurs</w:t>
            </w:r>
            <w:r w:rsidRPr="00496993">
              <w:rPr>
                <w:rFonts w:ascii="Tahoma" w:hAnsi="Tahoma" w:cs="Tahoma"/>
                <w:b/>
              </w:rPr>
              <w:t>day, 1</w:t>
            </w:r>
            <w:r w:rsidR="00A9300D">
              <w:rPr>
                <w:rFonts w:ascii="Tahoma" w:hAnsi="Tahoma" w:cs="Tahoma"/>
                <w:b/>
              </w:rPr>
              <w:t>1</w:t>
            </w:r>
            <w:r w:rsidRPr="00496993">
              <w:rPr>
                <w:rFonts w:ascii="Tahoma" w:hAnsi="Tahoma" w:cs="Tahoma"/>
                <w:b/>
                <w:vertAlign w:val="superscript"/>
              </w:rPr>
              <w:t>TH</w:t>
            </w:r>
            <w:r w:rsidRPr="00496993">
              <w:rPr>
                <w:rFonts w:ascii="Tahoma" w:hAnsi="Tahoma" w:cs="Tahoma"/>
                <w:b/>
              </w:rPr>
              <w:t xml:space="preserve"> </w:t>
            </w:r>
            <w:r w:rsidR="00A9300D">
              <w:rPr>
                <w:rFonts w:ascii="Tahoma" w:hAnsi="Tahoma" w:cs="Tahoma"/>
                <w:b/>
              </w:rPr>
              <w:t>Feb, 2016</w:t>
            </w:r>
            <w:r w:rsidRPr="00496993">
              <w:rPr>
                <w:rFonts w:ascii="Tahoma" w:hAnsi="Tahoma" w:cs="Tahoma"/>
                <w:b/>
              </w:rPr>
              <w:t xml:space="preserve"> at 3:30pm</w:t>
            </w:r>
            <w:r>
              <w:rPr>
                <w:rFonts w:ascii="Tahoma" w:hAnsi="Tahoma" w:cs="Tahoma"/>
              </w:rPr>
              <w:t xml:space="preserve"> at its Registered office Plot No.3337, </w:t>
            </w:r>
            <w:proofErr w:type="spellStart"/>
            <w:r>
              <w:rPr>
                <w:rFonts w:ascii="Tahoma" w:hAnsi="Tahoma" w:cs="Tahoma"/>
              </w:rPr>
              <w:t>Mancheswar</w:t>
            </w:r>
            <w:proofErr w:type="spellEnd"/>
            <w:r>
              <w:rPr>
                <w:rFonts w:ascii="Tahoma" w:hAnsi="Tahoma" w:cs="Tahoma"/>
              </w:rPr>
              <w:t xml:space="preserve"> Industrial Estate, Bhubaneswar-751010 to consider and approve the </w:t>
            </w:r>
            <w:r w:rsidR="00CC1B4F">
              <w:rPr>
                <w:rFonts w:ascii="Tahoma" w:hAnsi="Tahoma" w:cs="Tahoma"/>
              </w:rPr>
              <w:t xml:space="preserve">Un- </w:t>
            </w:r>
            <w:r w:rsidRPr="00486E67">
              <w:rPr>
                <w:rFonts w:ascii="Tahoma" w:hAnsi="Tahoma" w:cs="Tahoma"/>
              </w:rPr>
              <w:t>Audited</w:t>
            </w:r>
            <w:r>
              <w:rPr>
                <w:rFonts w:ascii="Tahoma" w:hAnsi="Tahoma" w:cs="Tahoma"/>
              </w:rPr>
              <w:t xml:space="preserve"> Financial Results of the Company for the Quarter ended 3</w:t>
            </w:r>
            <w:r w:rsidR="00213647">
              <w:rPr>
                <w:rFonts w:ascii="Tahoma" w:hAnsi="Tahoma" w:cs="Tahoma"/>
              </w:rPr>
              <w:t>1st December</w:t>
            </w:r>
            <w:r>
              <w:rPr>
                <w:rFonts w:ascii="Tahoma" w:hAnsi="Tahoma" w:cs="Tahoma"/>
              </w:rPr>
              <w:t xml:space="preserve">, 2015, along with other routine business. </w:t>
            </w:r>
          </w:p>
          <w:p w:rsidR="00441A22" w:rsidRDefault="00441A22" w:rsidP="00D0316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FOR ALFA TRANSFORMERS LIMITED</w:t>
            </w:r>
          </w:p>
          <w:p w:rsidR="00441A22" w:rsidRPr="001A17E3" w:rsidRDefault="00441A22" w:rsidP="00D03165">
            <w:pPr>
              <w:pStyle w:val="NoSpacing"/>
              <w:rPr>
                <w:rFonts w:ascii="Bookman Old Style" w:hAnsi="Bookman Old Style"/>
                <w:b/>
              </w:rPr>
            </w:pPr>
            <w:r w:rsidRPr="001A17E3">
              <w:rPr>
                <w:rFonts w:ascii="Bookman Old Style" w:hAnsi="Bookman Old Style"/>
                <w:b/>
              </w:rPr>
              <w:t>Place: Bhubaneswar.</w:t>
            </w:r>
          </w:p>
          <w:p w:rsidR="00441A22" w:rsidRPr="001A17E3" w:rsidRDefault="00441A22" w:rsidP="00D03165">
            <w:pPr>
              <w:pStyle w:val="NoSpacing"/>
              <w:rPr>
                <w:rFonts w:ascii="Bookman Old Style" w:hAnsi="Bookman Old Style"/>
                <w:b/>
              </w:rPr>
            </w:pPr>
            <w:r w:rsidRPr="001A17E3">
              <w:rPr>
                <w:rFonts w:ascii="Bookman Old Style" w:hAnsi="Bookman Old Style"/>
                <w:b/>
              </w:rPr>
              <w:t xml:space="preserve">Date: </w:t>
            </w:r>
            <w:r>
              <w:rPr>
                <w:rFonts w:ascii="Bookman Old Style" w:hAnsi="Bookman Old Style"/>
                <w:b/>
              </w:rPr>
              <w:t>2</w:t>
            </w:r>
            <w:r w:rsidR="00213647">
              <w:rPr>
                <w:rFonts w:ascii="Bookman Old Style" w:hAnsi="Bookman Old Style"/>
                <w:b/>
              </w:rPr>
              <w:t>8</w:t>
            </w:r>
            <w:r>
              <w:rPr>
                <w:rFonts w:ascii="Bookman Old Style" w:hAnsi="Bookman Old Style"/>
                <w:b/>
              </w:rPr>
              <w:t>.</w:t>
            </w:r>
            <w:r w:rsidR="00213647">
              <w:rPr>
                <w:rFonts w:ascii="Bookman Old Style" w:hAnsi="Bookman Old Style"/>
                <w:b/>
              </w:rPr>
              <w:t>01.2016</w:t>
            </w:r>
          </w:p>
          <w:p w:rsidR="00441A22" w:rsidRPr="001A17E3" w:rsidRDefault="00441A22" w:rsidP="00D03165">
            <w:pPr>
              <w:pStyle w:val="NoSpacing"/>
              <w:rPr>
                <w:rFonts w:ascii="Bookman Old Style" w:hAnsi="Bookman Old Style"/>
                <w:b/>
              </w:rPr>
            </w:pPr>
            <w:r w:rsidRPr="001A17E3">
              <w:rPr>
                <w:rFonts w:ascii="Bookman Old Style" w:hAnsi="Bookman Old Style"/>
                <w:b/>
              </w:rPr>
              <w:t xml:space="preserve">                                                                      </w:t>
            </w:r>
            <w:proofErr w:type="spellStart"/>
            <w:r w:rsidRPr="001A17E3">
              <w:rPr>
                <w:rFonts w:ascii="Bookman Old Style" w:hAnsi="Bookman Old Style"/>
                <w:b/>
              </w:rPr>
              <w:t>Sd</w:t>
            </w:r>
            <w:proofErr w:type="spellEnd"/>
            <w:r w:rsidRPr="001A17E3">
              <w:rPr>
                <w:rFonts w:ascii="Bookman Old Style" w:hAnsi="Bookman Old Style"/>
                <w:b/>
              </w:rPr>
              <w:t>/-</w:t>
            </w:r>
          </w:p>
          <w:p w:rsidR="00441A22" w:rsidRPr="001A17E3" w:rsidRDefault="00441A22" w:rsidP="00D03165">
            <w:pPr>
              <w:pStyle w:val="NoSpacing"/>
              <w:rPr>
                <w:rFonts w:ascii="Bookman Old Style" w:hAnsi="Bookman Old Style"/>
                <w:b/>
                <w:szCs w:val="20"/>
              </w:rPr>
            </w:pPr>
            <w:r w:rsidRPr="001A17E3">
              <w:rPr>
                <w:rFonts w:ascii="Bookman Old Style" w:hAnsi="Bookman Old Style"/>
                <w:b/>
              </w:rPr>
              <w:t xml:space="preserve">                                                         (Ms Krishna Panda)</w:t>
            </w:r>
          </w:p>
          <w:p w:rsidR="00441A22" w:rsidRPr="001A17E3" w:rsidRDefault="00441A22" w:rsidP="00D03165">
            <w:pPr>
              <w:pStyle w:val="NoSpacing"/>
              <w:rPr>
                <w:szCs w:val="24"/>
              </w:rPr>
            </w:pPr>
            <w:r w:rsidRPr="001A17E3">
              <w:rPr>
                <w:rFonts w:ascii="Bookman Old Style" w:hAnsi="Bookman Old Style"/>
                <w:b/>
              </w:rPr>
              <w:t xml:space="preserve">                                                        Company Secretary</w:t>
            </w:r>
          </w:p>
        </w:tc>
      </w:tr>
    </w:tbl>
    <w:p w:rsidR="00441A22" w:rsidRDefault="00441A22" w:rsidP="00441A22">
      <w:pPr>
        <w:jc w:val="both"/>
        <w:rPr>
          <w:rFonts w:ascii="Tahoma" w:hAnsi="Tahoma" w:cs="Tahoma"/>
          <w:b/>
        </w:rPr>
      </w:pPr>
    </w:p>
    <w:p w:rsidR="00441A22" w:rsidRDefault="00441A22" w:rsidP="00441A22">
      <w:pPr>
        <w:jc w:val="both"/>
        <w:rPr>
          <w:rFonts w:ascii="Tahoma" w:hAnsi="Tahoma" w:cs="Tahoma"/>
          <w:b/>
        </w:rPr>
      </w:pPr>
    </w:p>
    <w:p w:rsidR="00441A22" w:rsidRDefault="00441A22" w:rsidP="00441A22">
      <w:pPr>
        <w:jc w:val="both"/>
        <w:rPr>
          <w:rFonts w:ascii="Tahoma" w:hAnsi="Tahoma" w:cs="Tahoma"/>
          <w:b/>
        </w:rPr>
      </w:pPr>
    </w:p>
    <w:p w:rsidR="00441A22" w:rsidRDefault="00441A22" w:rsidP="00441A22">
      <w:pPr>
        <w:jc w:val="both"/>
        <w:rPr>
          <w:rFonts w:ascii="Tahoma" w:hAnsi="Tahoma" w:cs="Tahoma"/>
          <w:b/>
        </w:rPr>
      </w:pPr>
    </w:p>
    <w:p w:rsidR="00441A22" w:rsidRDefault="00441A22" w:rsidP="00441A22">
      <w:pPr>
        <w:jc w:val="both"/>
        <w:rPr>
          <w:rFonts w:ascii="Tahoma" w:hAnsi="Tahoma" w:cs="Tahoma"/>
          <w:b/>
        </w:rPr>
      </w:pPr>
    </w:p>
    <w:p w:rsidR="00C802D2" w:rsidRDefault="00C802D2"/>
    <w:sectPr w:rsidR="00C802D2" w:rsidSect="00B55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E75AD"/>
    <w:multiLevelType w:val="hybridMultilevel"/>
    <w:tmpl w:val="044E89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41A22"/>
    <w:rsid w:val="0005351F"/>
    <w:rsid w:val="000560BF"/>
    <w:rsid w:val="00213647"/>
    <w:rsid w:val="00441A22"/>
    <w:rsid w:val="005648FF"/>
    <w:rsid w:val="00975879"/>
    <w:rsid w:val="00A9300D"/>
    <w:rsid w:val="00B01A18"/>
    <w:rsid w:val="00B55A6D"/>
    <w:rsid w:val="00C802D2"/>
    <w:rsid w:val="00CC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A6D"/>
  </w:style>
  <w:style w:type="paragraph" w:styleId="Heading2">
    <w:name w:val="heading 2"/>
    <w:basedOn w:val="Normal"/>
    <w:next w:val="Normal"/>
    <w:link w:val="Heading2Char"/>
    <w:qFormat/>
    <w:rsid w:val="00441A22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1A22"/>
    <w:rPr>
      <w:rFonts w:ascii="Tahoma" w:eastAsia="Times New Roman" w:hAnsi="Tahoma" w:cs="Tahoma"/>
      <w:b/>
      <w:bCs/>
      <w:szCs w:val="24"/>
    </w:rPr>
  </w:style>
  <w:style w:type="character" w:styleId="Hyperlink">
    <w:name w:val="Hyperlink"/>
    <w:basedOn w:val="DefaultParagraphFont"/>
    <w:rsid w:val="00441A22"/>
    <w:rPr>
      <w:color w:val="0000FF"/>
      <w:u w:val="single"/>
    </w:rPr>
  </w:style>
  <w:style w:type="paragraph" w:styleId="NoSpacing">
    <w:name w:val="No Spacing"/>
    <w:uiPriority w:val="1"/>
    <w:qFormat/>
    <w:rsid w:val="00441A2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B01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-info@alfa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CS</cp:lastModifiedBy>
  <cp:revision>7</cp:revision>
  <dcterms:created xsi:type="dcterms:W3CDTF">2015-10-20T05:47:00Z</dcterms:created>
  <dcterms:modified xsi:type="dcterms:W3CDTF">2016-01-14T09:45:00Z</dcterms:modified>
</cp:coreProperties>
</file>